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sz w:val="28"/>
          <w:b/>
          <w:sz w:val="28"/>
          <w:b/>
          <w:szCs w:val="28"/>
          <w:rFonts w:ascii="Times New Roman" w:hAnsi="Times New Roman" w:cs="Times New Roman"/>
        </w:rPr>
      </w:pPr>
      <w:r>
        <w:rPr>
          <w:rFonts w:cs="Times New Roman" w:ascii="Times New Roman" w:hAnsi="Times New Roman"/>
          <w:b/>
          <w:sz w:val="28"/>
          <w:szCs w:val="28"/>
        </w:rPr>
        <w:t>Discussiestuk Instapgeld nieuwe leden</w:t>
      </w:r>
      <w:r/>
    </w:p>
    <w:p>
      <w:pPr>
        <w:pStyle w:val="Normal"/>
        <w:rPr>
          <w:sz w:val="28"/>
          <w:b/>
          <w:sz w:val="28"/>
          <w:b/>
          <w:szCs w:val="28"/>
          <w:rFonts w:ascii="Times New Roman" w:hAnsi="Times New Roman" w:eastAsia="ＭＳ 明朝" w:cs="Times New Roman" w:eastAsiaTheme="minorEastAsia"/>
          <w:color w:val="00000A"/>
          <w:lang w:val="nl-NL" w:eastAsia="nl-NL" w:bidi="ar-SA"/>
        </w:rPr>
      </w:pPr>
      <w:r>
        <w:rPr>
          <w:rFonts w:eastAsia="ＭＳ 明朝" w:cs="Times New Roman" w:eastAsiaTheme="minorEastAsia" w:ascii="Times New Roman" w:hAnsi="Times New Roman"/>
          <w:b/>
          <w:color w:val="00000A"/>
          <w:sz w:val="28"/>
          <w:szCs w:val="28"/>
          <w:lang w:val="nl-NL" w:eastAsia="nl-NL" w:bidi="ar-SA"/>
        </w:rPr>
      </w:r>
      <w:r/>
    </w:p>
    <w:p>
      <w:pPr>
        <w:pStyle w:val="Normal"/>
      </w:pPr>
      <w:r>
        <w:rPr>
          <w:rFonts w:cs="Times New Roman" w:ascii="Times New Roman" w:hAnsi="Times New Roman"/>
        </w:rPr>
        <w:t>De Algemene Ledenvergadering heeft in 2010 het besluit genomen dat nieuwe leden naast de jaarlijkse contributie € 50 instapgeld betalen. Onderliggende gedachte was dat de toenmalige leden van de Recreantenvereniging in de voorafgaande jaren een aanzienlijk hogere contributie betaalden. Die contributie werd noodzakelijk geacht vanwege de lopende juridische procedures.</w:t>
      </w:r>
      <w:r/>
    </w:p>
    <w:p>
      <w:pPr>
        <w:pStyle w:val="Normal"/>
        <w:rPr>
          <w:sz w:val="24"/>
          <w:sz w:val="24"/>
          <w:szCs w:val="24"/>
          <w:rFonts w:ascii="Times New Roman" w:hAnsi="Times New Roman" w:eastAsia="ＭＳ 明朝" w:cs="Times New Roman" w:eastAsiaTheme="minorEastAsia"/>
          <w:color w:val="00000A"/>
          <w:lang w:val="nl-NL" w:eastAsia="nl-NL" w:bidi="ar-SA"/>
        </w:rPr>
      </w:pPr>
      <w:r>
        <w:rPr>
          <w:rFonts w:eastAsia="ＭＳ 明朝" w:cs="Times New Roman" w:eastAsiaTheme="minorEastAsia" w:ascii="Times New Roman" w:hAnsi="Times New Roman"/>
          <w:color w:val="00000A"/>
          <w:sz w:val="24"/>
          <w:szCs w:val="24"/>
          <w:lang w:val="nl-NL" w:eastAsia="nl-NL" w:bidi="ar-SA"/>
        </w:rPr>
      </w:r>
      <w:r/>
    </w:p>
    <w:p>
      <w:pPr>
        <w:pStyle w:val="Normal"/>
      </w:pPr>
      <w:r>
        <w:rPr>
          <w:rFonts w:cs="Times New Roman" w:ascii="Times New Roman" w:hAnsi="Times New Roman"/>
        </w:rPr>
        <w:t>Inmiddels heeft de vereniging een aanzienlijk saldo op de bank. Het is ruim voldoende mochten juridische procedures opnieuw noodzakelijk worden. De inkomsten uit de jaarlijkse contributie van de leden zijn voldoende om het saldo op peil te houden. Dit roept de vraag op of het nog wel noodzakelijk is om van nieuwe leden instapgeld te vragen.</w:t>
      </w:r>
      <w:r/>
    </w:p>
    <w:p>
      <w:pPr>
        <w:pStyle w:val="Normal"/>
        <w:rPr>
          <w:sz w:val="24"/>
          <w:sz w:val="24"/>
          <w:szCs w:val="24"/>
          <w:rFonts w:ascii="Times New Roman" w:hAnsi="Times New Roman" w:eastAsia="ＭＳ 明朝" w:cs="Times New Roman" w:eastAsiaTheme="minorEastAsia"/>
          <w:color w:val="00000A"/>
          <w:lang w:val="nl-NL" w:eastAsia="nl-NL" w:bidi="ar-SA"/>
        </w:rPr>
      </w:pPr>
      <w:r>
        <w:rPr>
          <w:rFonts w:eastAsia="ＭＳ 明朝" w:cs="Times New Roman" w:eastAsiaTheme="minorEastAsia" w:ascii="Times New Roman" w:hAnsi="Times New Roman"/>
          <w:color w:val="00000A"/>
          <w:sz w:val="24"/>
          <w:szCs w:val="24"/>
          <w:lang w:val="nl-NL" w:eastAsia="nl-NL" w:bidi="ar-SA"/>
        </w:rPr>
      </w:r>
      <w:r/>
    </w:p>
    <w:p>
      <w:pPr>
        <w:pStyle w:val="Normal"/>
      </w:pPr>
      <w:r>
        <w:rPr>
          <w:rFonts w:cs="Times New Roman" w:ascii="Times New Roman" w:hAnsi="Times New Roman"/>
        </w:rPr>
        <w:t xml:space="preserve">Op de ledenvergadering van 13 juni a.s. zal de leden gevraagd worden een besluit te nemen over het al dan niet afschaffen van het instapgeld. </w:t>
      </w:r>
      <w:r>
        <w:rPr>
          <w:rFonts w:cs="Times New Roman" w:ascii="Times New Roman" w:hAnsi="Times New Roman"/>
          <w:b/>
          <w:bCs/>
        </w:rPr>
        <w:t>U wordt hierbij uitgenodigd hierover uw mening te geven</w:t>
      </w:r>
      <w:r>
        <w:rPr>
          <w:rFonts w:cs="Times New Roman" w:ascii="Times New Roman" w:hAnsi="Times New Roman"/>
        </w:rPr>
        <w:t xml:space="preserve">. U kunt uw mening tot een week voor aanvang van de vergadering </w:t>
      </w:r>
      <w:bookmarkStart w:id="0" w:name="_GoBack"/>
      <w:bookmarkEnd w:id="0"/>
      <w:r>
        <w:rPr>
          <w:rFonts w:cs="Times New Roman" w:ascii="Times New Roman" w:hAnsi="Times New Roman"/>
        </w:rPr>
        <w:t xml:space="preserve">kenbaar maken op het mailadres </w:t>
      </w:r>
      <w:hyperlink r:id="rId2">
        <w:r>
          <w:rPr>
            <w:rStyle w:val="Internetkoppeling"/>
            <w:rFonts w:cs="Times New Roman" w:ascii="Times New Roman" w:hAnsi="Times New Roman"/>
          </w:rPr>
          <w:t>l.weber2@kpnplanet.nl</w:t>
        </w:r>
      </w:hyperlink>
      <w:r>
        <w:rPr>
          <w:rStyle w:val="Internetkoppeling"/>
          <w:rFonts w:cs="Times New Roman" w:ascii="Times New Roman" w:hAnsi="Times New Roman"/>
          <w:u w:val="none"/>
        </w:rPr>
        <w:t xml:space="preserve">. </w:t>
      </w:r>
      <w:r>
        <w:rPr>
          <w:rFonts w:cs="Times New Roman" w:ascii="Times New Roman" w:hAnsi="Times New Roman"/>
        </w:rPr>
        <w:t>De binnengekomen meningen zullen worden gebundeld en op de ledenvergadering besproken worden. Dit kan leiden tot een wijzigingsvoorstel.</w:t>
      </w:r>
      <w:r/>
    </w:p>
    <w:p>
      <w:pPr>
        <w:pStyle w:val="Normal"/>
        <w:rPr>
          <w:sz w:val="24"/>
          <w:sz w:val="24"/>
          <w:szCs w:val="24"/>
          <w:rFonts w:ascii="Cambria" w:hAnsi="Cambria" w:eastAsia="ＭＳ 明朝" w:cs="" w:asciiTheme="minorHAnsi" w:cstheme="minorBidi" w:eastAsiaTheme="minorEastAsia" w:hAnsiTheme="minorHAnsi"/>
          <w:color w:val="00000A"/>
          <w:lang w:val="nl-NL" w:eastAsia="nl-NL" w:bidi="ar-SA"/>
        </w:rPr>
      </w:pPr>
      <w:r>
        <w:rPr>
          <w:rFonts w:eastAsia="ＭＳ 明朝" w:cs="" w:cstheme="minorBidi" w:eastAsiaTheme="minorEastAsia"/>
          <w:color w:val="00000A"/>
          <w:sz w:val="24"/>
          <w:szCs w:val="24"/>
          <w:lang w:val="nl-NL" w:eastAsia="nl-NL" w:bidi="ar-SA"/>
        </w:rPr>
      </w:r>
      <w:r/>
    </w:p>
    <w:p>
      <w:pPr>
        <w:pStyle w:val="Normal"/>
        <w:rPr>
          <w:sz w:val="24"/>
          <w:sz w:val="24"/>
          <w:szCs w:val="24"/>
          <w:rFonts w:ascii="Cambria" w:hAnsi="Cambria" w:eastAsia="ＭＳ 明朝" w:cs="" w:asciiTheme="minorHAnsi" w:cstheme="minorBidi" w:eastAsiaTheme="minorEastAsia" w:hAnsiTheme="minorHAnsi"/>
          <w:color w:val="00000A"/>
          <w:lang w:val="nl-NL" w:eastAsia="nl-NL" w:bidi="ar-SA"/>
        </w:rPr>
      </w:pPr>
      <w:r>
        <w:rPr>
          <w:rFonts w:eastAsia="ＭＳ 明朝" w:cs="" w:cstheme="minorBidi" w:eastAsiaTheme="minorEastAsia"/>
          <w:color w:val="00000A"/>
          <w:sz w:val="24"/>
          <w:szCs w:val="24"/>
          <w:lang w:val="nl-NL" w:eastAsia="nl-NL" w:bidi="ar-SA"/>
        </w:rPr>
      </w:r>
      <w:r/>
    </w:p>
    <w:p>
      <w:pPr>
        <w:pStyle w:val="Normal"/>
        <w:rPr>
          <w:sz w:val="24"/>
          <w:sz w:val="24"/>
          <w:szCs w:val="24"/>
          <w:rFonts w:ascii="Cambria" w:hAnsi="Cambria" w:eastAsia="ＭＳ 明朝" w:cs="" w:asciiTheme="minorHAnsi" w:cstheme="minorBidi" w:eastAsiaTheme="minorEastAsia" w:hAnsiTheme="minorHAnsi"/>
          <w:color w:val="00000A"/>
          <w:lang w:val="nl-NL" w:eastAsia="nl-NL" w:bidi="ar-SA"/>
        </w:rPr>
      </w:pPr>
      <w:r>
        <w:rPr>
          <w:rFonts w:eastAsia="ＭＳ 明朝" w:cs="" w:cstheme="minorBidi" w:eastAsiaTheme="minorEastAsia"/>
          <w:color w:val="00000A"/>
          <w:sz w:val="24"/>
          <w:szCs w:val="24"/>
          <w:lang w:val="nl-NL" w:eastAsia="nl-NL" w:bidi="ar-SA"/>
        </w:rPr>
      </w:r>
      <w:r/>
    </w:p>
    <w:p>
      <w:pPr>
        <w:pStyle w:val="Normal"/>
        <w:rPr>
          <w:sz w:val="24"/>
          <w:sz w:val="24"/>
          <w:szCs w:val="24"/>
          <w:rFonts w:ascii="Cambria" w:hAnsi="Cambria" w:eastAsia="ＭＳ 明朝" w:cs="" w:asciiTheme="minorHAnsi" w:cstheme="minorBidi" w:eastAsiaTheme="minorEastAsia" w:hAnsiTheme="minorHAnsi"/>
          <w:color w:val="00000A"/>
          <w:lang w:val="nl-NL" w:eastAsia="nl-NL" w:bidi="ar-SA"/>
        </w:rPr>
      </w:pPr>
      <w:r>
        <w:rPr>
          <w:rFonts w:eastAsia="ＭＳ 明朝" w:cs="" w:cstheme="minorBidi" w:eastAsiaTheme="minorEastAsia"/>
          <w:color w:val="00000A"/>
          <w:sz w:val="24"/>
          <w:szCs w:val="24"/>
          <w:lang w:val="nl-NL" w:eastAsia="nl-NL" w:bidi="ar-SA"/>
        </w:rPr>
      </w:r>
      <w:r/>
    </w:p>
    <w:p>
      <w:pPr>
        <w:pStyle w:val="Normal"/>
      </w:pPr>
      <w:r>
        <w:rPr>
          <w:rFonts w:ascii="Times New Roman" w:hAnsi="Times New Roman"/>
          <w:b/>
          <w:bCs/>
        </w:rPr>
        <w:t>Overwegingen om het instapgeld voor nieuwe leden af te schaffen</w:t>
      </w:r>
      <w:r/>
    </w:p>
    <w:p>
      <w:pPr>
        <w:pStyle w:val="Normal"/>
      </w:pPr>
      <w:r>
        <w:rPr>
          <w:rFonts w:cs="Times New Roman" w:ascii="Times New Roman" w:hAnsi="Times New Roman"/>
        </w:rPr>
        <w:t xml:space="preserve">Het instapgeld is niet noodzakelijk is om het eigen vermogen van de Recreantenvereniging op peil te houden. Een andere reden om de drempel voor lidmaatschap laag te maken, is dat we meer gewicht in de schaal leggen naarmate we meer leden hebben. </w:t>
      </w:r>
      <w:r/>
    </w:p>
    <w:p>
      <w:pPr>
        <w:pStyle w:val="Normal"/>
      </w:pPr>
      <w:r>
        <w:rPr>
          <w:rFonts w:cs="Times New Roman" w:ascii="Times New Roman" w:hAnsi="Times New Roman"/>
          <w:b/>
          <w:bCs/>
        </w:rPr>
        <w:t>Overwegingen om het instapgeld voor nieuwe leden te behouden</w:t>
      </w:r>
      <w:r/>
    </w:p>
    <w:p>
      <w:pPr>
        <w:pStyle w:val="Normal"/>
      </w:pPr>
      <w:r>
        <w:rPr>
          <w:rFonts w:cs="Times New Roman" w:ascii="Times New Roman" w:hAnsi="Times New Roman"/>
        </w:rPr>
        <w:t>‘</w:t>
      </w:r>
      <w:r>
        <w:rPr>
          <w:rFonts w:cs="Times New Roman" w:ascii="Times New Roman" w:hAnsi="Times New Roman"/>
        </w:rPr>
        <w:t>Oude leden’ hebben voor een aanzienlijk deel bijgedragen aan de opbouw van het eigen vermogen van de vereniging. Een vermogen waarvan ook nieuwe leden profiteren.</w:t>
      </w:r>
      <w:r/>
    </w:p>
    <w:p>
      <w:pPr>
        <w:pStyle w:val="Normal"/>
        <w:rPr>
          <w:sz w:val="24"/>
          <w:sz w:val="24"/>
          <w:szCs w:val="24"/>
          <w:rFonts w:ascii="Times New Roman" w:hAnsi="Times New Roman" w:eastAsia="ＭＳ 明朝" w:cs="Times New Roman" w:eastAsiaTheme="minorEastAsia"/>
          <w:color w:val="00000A"/>
          <w:lang w:val="nl-NL" w:eastAsia="nl-NL" w:bidi="ar-SA"/>
        </w:rPr>
      </w:pPr>
      <w:r>
        <w:rPr>
          <w:rFonts w:eastAsia="ＭＳ 明朝" w:cs="Times New Roman" w:eastAsiaTheme="minorEastAsia" w:ascii="Times New Roman" w:hAnsi="Times New Roman"/>
          <w:color w:val="00000A"/>
          <w:sz w:val="24"/>
          <w:szCs w:val="24"/>
          <w:lang w:val="nl-NL" w:eastAsia="nl-NL" w:bidi="ar-SA"/>
        </w:rPr>
      </w:r>
      <w:r/>
    </w:p>
    <w:p>
      <w:pPr>
        <w:pStyle w:val="Normal"/>
        <w:rPr>
          <w:sz w:val="24"/>
          <w:sz w:val="24"/>
          <w:szCs w:val="24"/>
          <w:rFonts w:ascii="Times New Roman" w:hAnsi="Times New Roman" w:eastAsia="ＭＳ 明朝" w:cs="Times New Roman" w:eastAsiaTheme="minorEastAsia"/>
          <w:color w:val="00000A"/>
          <w:lang w:val="nl-NL" w:eastAsia="nl-NL" w:bidi="ar-SA"/>
        </w:rPr>
      </w:pPr>
      <w:r>
        <w:rPr>
          <w:rFonts w:eastAsia="ＭＳ 明朝" w:cs="Times New Roman" w:eastAsiaTheme="minorEastAsia" w:ascii="Times New Roman" w:hAnsi="Times New Roman"/>
          <w:color w:val="00000A"/>
          <w:sz w:val="24"/>
          <w:szCs w:val="24"/>
          <w:lang w:val="nl-NL" w:eastAsia="nl-NL" w:bidi="ar-SA"/>
        </w:rPr>
      </w:r>
      <w:r/>
    </w:p>
    <w:p>
      <w:pPr>
        <w:pStyle w:val="Normal"/>
      </w:pPr>
      <w:r>
        <w:rPr>
          <w:rFonts w:cs="Times New Roman" w:ascii="Times New Roman" w:hAnsi="Times New Roman"/>
        </w:rPr>
        <w:t xml:space="preserve"> </w:t>
      </w:r>
      <w:r/>
    </w:p>
    <w:sectPr>
      <w:type w:val="nextPage"/>
      <w:pgSz w:w="11906" w:h="16838"/>
      <w:pgMar w:left="1417" w:right="1417" w:header="0" w:top="1417" w:footer="0" w:bottom="1417"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48"/>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nl-NL"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Cs w:val="24"/>
        <w:lang w:val="nl-NL" w:eastAsia="nl-NL" w:bidi="ar-SA"/>
      </w:rPr>
    </w:rPrDefault>
    <w:pPrDefault>
      <w:pPr/>
    </w:pPrDefault>
  </w:docDefaults>
  <w:latentStyles w:count="276" w:defQFormat="0" w:defUnhideWhenUsed="1" w:defSemiHidden="1" w:defUIPriority="99" w:defLockedState="0">
    <w:lsdException w:qFormat="1" w:semiHidden="0" w:unhideWhenUsed="0" w:uiPriority="0" w:name="Normal"/>
    <w:lsdException w:qFormat="1" w:semiHidden="0" w:unhideWhenUsed="0" w:uiPriority="9"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qFormat="1" w:semiHidden="0" w:unhideWhenUsed="0" w:uiPriority="10" w:name="Title"/>
    <w:lsdException w:uiPriority="1" w:name="Default Paragraph Font"/>
    <w:lsdException w:qFormat="1" w:semiHidden="0" w:unhideWhenUsed="0" w:uiPriority="11" w:name="Subtitle"/>
    <w:lsdException w:qFormat="1" w:semiHidden="0" w:unhideWhenUsed="0" w:uiPriority="22" w:name="Strong"/>
    <w:lsdException w:qFormat="1" w:semiHidden="0" w:unhideWhenUsed="0" w:uiPriority="20" w:name="Emphasis"/>
    <w:lsdException w:semiHidden="0" w:unhideWhenUsed="0" w:uiPriority="59" w:name="Table Grid"/>
    <w:lsdException w:unhideWhenUsed="0" w:name="Placeholder Text"/>
    <w:lsdException w:qFormat="1" w:semiHidden="0" w:unhideWhenUsed="0" w:uiPriority="1" w:name="No Spacing"/>
    <w:lsdException w:semiHidden="0" w:unhideWhenUsed="0" w:uiPriority="60" w:name="Light Shading"/>
    <w:lsdException w:semiHidden="0" w:unhideWhenUsed="0" w:uiPriority="61" w:name="Light List"/>
    <w:lsdException w:semiHidden="0" w:unhideWhenUsed="0" w:uiPriority="62" w:name="Light Grid"/>
    <w:lsdException w:semiHidden="0" w:unhideWhenUsed="0" w:uiPriority="63" w:name="Medium Shading 1"/>
    <w:lsdException w:semiHidden="0" w:unhideWhenUsed="0" w:uiPriority="64" w:name="Medium Shading 2"/>
    <w:lsdException w:semiHidden="0" w:unhideWhenUsed="0" w:uiPriority="65" w:name="Medium List 1"/>
    <w:lsdException w:semiHidden="0" w:unhideWhenUsed="0" w:uiPriority="66" w:name="Medium List 2"/>
    <w:lsdException w:semiHidden="0" w:unhideWhenUsed="0" w:uiPriority="67" w:name="Medium Grid 1"/>
    <w:lsdException w:semiHidden="0" w:unhideWhenUsed="0" w:uiPriority="68" w:name="Medium Grid 2"/>
    <w:lsdException w:semiHidden="0" w:unhideWhenUsed="0" w:uiPriority="69" w:name="Medium Grid 3"/>
    <w:lsdException w:semiHidden="0" w:unhideWhenUsed="0" w:uiPriority="70" w:name="Dark List"/>
    <w:lsdException w:semiHidden="0" w:unhideWhenUsed="0" w:uiPriority="71" w:name="Colorful Shading"/>
    <w:lsdException w:semiHidden="0" w:unhideWhenUsed="0" w:uiPriority="72" w:name="Colorful List"/>
    <w:lsdException w:semiHidden="0" w:unhideWhenUsed="0" w:uiPriority="73" w:name="Colorful Grid"/>
    <w:lsdException w:semiHidden="0" w:unhideWhenUsed="0" w:uiPriority="60" w:name="Light Shading Accent 1"/>
    <w:lsdException w:semiHidden="0" w:unhideWhenUsed="0" w:uiPriority="61" w:name="Light List Accent 1"/>
    <w:lsdException w:semiHidden="0" w:unhideWhenUsed="0" w:uiPriority="62" w:name="Light Grid Accent 1"/>
    <w:lsdException w:semiHidden="0" w:unhideWhenUsed="0" w:uiPriority="63" w:name="Medium Shading 1 Accent 1"/>
    <w:lsdException w:semiHidden="0" w:unhideWhenUsed="0" w:uiPriority="64" w:name="Medium Shading 2 Accent 1"/>
    <w:lsdException w:semiHidden="0" w:unhideWhenUsed="0" w:uiPriority="65" w:name="Medium List 1 Accent 1"/>
    <w:lsdException w:unhideWhenUsed="0" w:name="Revision"/>
    <w:lsdException w:qFormat="1" w:semiHidden="0" w:unhideWhenUsed="0" w:uiPriority="34" w:name="List Paragraph"/>
    <w:lsdException w:qFormat="1" w:semiHidden="0" w:unhideWhenUsed="0" w:uiPriority="29" w:name="Quote"/>
    <w:lsdException w:qFormat="1" w:semiHidden="0" w:unhideWhenUsed="0" w:uiPriority="30" w:name="Intense Quote"/>
    <w:lsdException w:semiHidden="0" w:unhideWhenUsed="0" w:uiPriority="66" w:name="Medium List 2 Accent 1"/>
    <w:lsdException w:semiHidden="0" w:unhideWhenUsed="0" w:uiPriority="67" w:name="Medium Grid 1 Accent 1"/>
    <w:lsdException w:semiHidden="0" w:unhideWhenUsed="0" w:uiPriority="68" w:name="Medium Grid 2 Accent 1"/>
    <w:lsdException w:semiHidden="0" w:unhideWhenUsed="0" w:uiPriority="69" w:name="Medium Grid 3 Accent 1"/>
    <w:lsdException w:semiHidden="0" w:unhideWhenUsed="0" w:uiPriority="70" w:name="Dark List Accent 1"/>
    <w:lsdException w:semiHidden="0" w:unhideWhenUsed="0" w:uiPriority="71" w:name="Colorful Shading Accent 1"/>
    <w:lsdException w:semiHidden="0" w:unhideWhenUsed="0" w:uiPriority="72" w:name="Colorful List Accent 1"/>
    <w:lsdException w:semiHidden="0" w:unhideWhenUsed="0" w:uiPriority="73" w:name="Colorful Grid Accent 1"/>
    <w:lsdException w:semiHidden="0" w:unhideWhenUsed="0" w:uiPriority="60" w:name="Light Shading Accent 2"/>
    <w:lsdException w:semiHidden="0" w:unhideWhenUsed="0" w:uiPriority="61" w:name="Light List Accent 2"/>
    <w:lsdException w:semiHidden="0" w:unhideWhenUsed="0" w:uiPriority="62" w:name="Light Grid Accent 2"/>
    <w:lsdException w:semiHidden="0" w:unhideWhenUsed="0" w:uiPriority="63" w:name="Medium Shading 1 Accent 2"/>
    <w:lsdException w:semiHidden="0" w:unhideWhenUsed="0" w:uiPriority="64" w:name="Medium Shading 2 Accent 2"/>
    <w:lsdException w:semiHidden="0" w:unhideWhenUsed="0" w:uiPriority="65" w:name="Medium List 1 Accent 2"/>
    <w:lsdException w:semiHidden="0" w:unhideWhenUsed="0" w:uiPriority="66" w:name="Medium List 2 Accent 2"/>
    <w:lsdException w:semiHidden="0" w:unhideWhenUsed="0" w:uiPriority="67" w:name="Medium Grid 1 Accent 2"/>
    <w:lsdException w:semiHidden="0" w:unhideWhenUsed="0" w:uiPriority="68" w:name="Medium Grid 2 Accent 2"/>
    <w:lsdException w:semiHidden="0" w:unhideWhenUsed="0" w:uiPriority="69" w:name="Medium Grid 3 Accent 2"/>
    <w:lsdException w:semiHidden="0" w:unhideWhenUsed="0" w:uiPriority="70" w:name="Dark List Accent 2"/>
    <w:lsdException w:semiHidden="0" w:unhideWhenUsed="0" w:uiPriority="71" w:name="Colorful Shading Accent 2"/>
    <w:lsdException w:semiHidden="0" w:unhideWhenUsed="0" w:uiPriority="72" w:name="Colorful List Accent 2"/>
    <w:lsdException w:semiHidden="0" w:unhideWhenUsed="0" w:uiPriority="73" w:name="Colorful Grid Accent 2"/>
    <w:lsdException w:semiHidden="0" w:unhideWhenUsed="0" w:uiPriority="60" w:name="Light Shading Accent 3"/>
    <w:lsdException w:semiHidden="0" w:unhideWhenUsed="0" w:uiPriority="61" w:name="Light List Accent 3"/>
    <w:lsdException w:semiHidden="0" w:unhideWhenUsed="0" w:uiPriority="62" w:name="Light Grid Accent 3"/>
    <w:lsdException w:semiHidden="0" w:unhideWhenUsed="0" w:uiPriority="63" w:name="Medium Shading 1 Accent 3"/>
    <w:lsdException w:semiHidden="0" w:unhideWhenUsed="0" w:uiPriority="64" w:name="Medium Shading 2 Accent 3"/>
    <w:lsdException w:semiHidden="0" w:unhideWhenUsed="0" w:uiPriority="65" w:name="Medium List 1 Accent 3"/>
    <w:lsdException w:semiHidden="0" w:unhideWhenUsed="0" w:uiPriority="66" w:name="Medium List 2 Accent 3"/>
    <w:lsdException w:semiHidden="0" w:unhideWhenUsed="0" w:uiPriority="67" w:name="Medium Grid 1 Accent 3"/>
    <w:lsdException w:semiHidden="0" w:unhideWhenUsed="0" w:uiPriority="68" w:name="Medium Grid 2 Accent 3"/>
    <w:lsdException w:semiHidden="0" w:unhideWhenUsed="0" w:uiPriority="69" w:name="Medium Grid 3 Accent 3"/>
    <w:lsdException w:semiHidden="0" w:unhideWhenUsed="0" w:uiPriority="70" w:name="Dark List Accent 3"/>
    <w:lsdException w:semiHidden="0" w:unhideWhenUsed="0" w:uiPriority="71" w:name="Colorful Shading Accent 3"/>
    <w:lsdException w:semiHidden="0" w:unhideWhenUsed="0" w:uiPriority="72" w:name="Colorful List Accent 3"/>
    <w:lsdException w:semiHidden="0" w:unhideWhenUsed="0" w:uiPriority="73" w:name="Colorful Grid Accent 3"/>
    <w:lsdException w:semiHidden="0" w:unhideWhenUsed="0" w:uiPriority="60" w:name="Light Shading Accent 4"/>
    <w:lsdException w:semiHidden="0" w:unhideWhenUsed="0" w:uiPriority="61" w:name="Light List Accent 4"/>
    <w:lsdException w:semiHidden="0" w:unhideWhenUsed="0" w:uiPriority="62" w:name="Light Grid Accent 4"/>
    <w:lsdException w:semiHidden="0" w:unhideWhenUsed="0" w:uiPriority="63" w:name="Medium Shading 1 Accent 4"/>
    <w:lsdException w:semiHidden="0" w:unhideWhenUsed="0" w:uiPriority="64" w:name="Medium Shading 2 Accent 4"/>
    <w:lsdException w:semiHidden="0" w:unhideWhenUsed="0" w:uiPriority="65" w:name="Medium List 1 Accent 4"/>
    <w:lsdException w:semiHidden="0" w:unhideWhenUsed="0" w:uiPriority="66" w:name="Medium List 2 Accent 4"/>
    <w:lsdException w:semiHidden="0" w:unhideWhenUsed="0" w:uiPriority="67" w:name="Medium Grid 1 Accent 4"/>
    <w:lsdException w:semiHidden="0" w:unhideWhenUsed="0" w:uiPriority="68" w:name="Medium Grid 2 Accent 4"/>
    <w:lsdException w:semiHidden="0" w:unhideWhenUsed="0" w:uiPriority="69" w:name="Medium Grid 3 Accent 4"/>
    <w:lsdException w:semiHidden="0" w:unhideWhenUsed="0" w:uiPriority="70" w:name="Dark List Accent 4"/>
    <w:lsdException w:semiHidden="0" w:unhideWhenUsed="0" w:uiPriority="71" w:name="Colorful Shading Accent 4"/>
    <w:lsdException w:semiHidden="0" w:unhideWhenUsed="0" w:uiPriority="72" w:name="Colorful List Accent 4"/>
    <w:lsdException w:semiHidden="0" w:unhideWhenUsed="0" w:uiPriority="73" w:name="Colorful Grid Accent 4"/>
    <w:lsdException w:semiHidden="0" w:unhideWhenUsed="0" w:uiPriority="60" w:name="Light Shading Accent 5"/>
    <w:lsdException w:semiHidden="0" w:unhideWhenUsed="0" w:uiPriority="61" w:name="Light List Accent 5"/>
    <w:lsdException w:semiHidden="0" w:unhideWhenUsed="0" w:uiPriority="62" w:name="Light Grid Accent 5"/>
    <w:lsdException w:semiHidden="0" w:unhideWhenUsed="0" w:uiPriority="63" w:name="Medium Shading 1 Accent 5"/>
    <w:lsdException w:semiHidden="0" w:unhideWhenUsed="0" w:uiPriority="64" w:name="Medium Shading 2 Accent 5"/>
    <w:lsdException w:semiHidden="0" w:unhideWhenUsed="0" w:uiPriority="65" w:name="Medium List 1 Accent 5"/>
    <w:lsdException w:semiHidden="0" w:unhideWhenUsed="0" w:uiPriority="66" w:name="Medium List 2 Accent 5"/>
    <w:lsdException w:semiHidden="0" w:unhideWhenUsed="0" w:uiPriority="67" w:name="Medium Grid 1 Accent 5"/>
    <w:lsdException w:semiHidden="0" w:unhideWhenUsed="0" w:uiPriority="68" w:name="Medium Grid 2 Accent 5"/>
    <w:lsdException w:semiHidden="0" w:unhideWhenUsed="0" w:uiPriority="69" w:name="Medium Grid 3 Accent 5"/>
    <w:lsdException w:semiHidden="0" w:unhideWhenUsed="0" w:uiPriority="70" w:name="Dark List Accent 5"/>
    <w:lsdException w:semiHidden="0" w:unhideWhenUsed="0" w:uiPriority="71" w:name="Colorful Shading Accent 5"/>
    <w:lsdException w:semiHidden="0" w:unhideWhenUsed="0" w:uiPriority="72" w:name="Colorful List Accent 5"/>
    <w:lsdException w:semiHidden="0" w:unhideWhenUsed="0" w:uiPriority="73" w:name="Colorful Grid Accent 5"/>
    <w:lsdException w:semiHidden="0" w:unhideWhenUsed="0" w:uiPriority="60" w:name="Light Shading Accent 6"/>
    <w:lsdException w:semiHidden="0" w:unhideWhenUsed="0" w:uiPriority="61" w:name="Light List Accent 6"/>
    <w:lsdException w:semiHidden="0" w:unhideWhenUsed="0" w:uiPriority="62" w:name="Light Grid Accent 6"/>
    <w:lsdException w:semiHidden="0" w:unhideWhenUsed="0" w:uiPriority="63" w:name="Medium Shading 1 Accent 6"/>
    <w:lsdException w:semiHidden="0" w:unhideWhenUsed="0" w:uiPriority="64" w:name="Medium Shading 2 Accent 6"/>
    <w:lsdException w:semiHidden="0" w:unhideWhenUsed="0" w:uiPriority="65" w:name="Medium List 1 Accent 6"/>
    <w:lsdException w:semiHidden="0" w:unhideWhenUsed="0" w:uiPriority="66" w:name="Medium List 2 Accent 6"/>
    <w:lsdException w:semiHidden="0" w:unhideWhenUsed="0" w:uiPriority="67" w:name="Medium Grid 1 Accent 6"/>
    <w:lsdException w:semiHidden="0" w:unhideWhenUsed="0" w:uiPriority="68" w:name="Medium Grid 2 Accent 6"/>
    <w:lsdException w:semiHidden="0" w:unhideWhenUsed="0" w:uiPriority="69" w:name="Medium Grid 3 Accent 6"/>
    <w:lsdException w:semiHidden="0" w:unhideWhenUsed="0" w:uiPriority="70" w:name="Dark List Accent 6"/>
    <w:lsdException w:semiHidden="0" w:unhideWhenUsed="0" w:uiPriority="71" w:name="Colorful Shading Accent 6"/>
    <w:lsdException w:semiHidden="0" w:unhideWhenUsed="0" w:uiPriority="72" w:name="Colorful List Accent 6"/>
    <w:lsdException w:semiHidden="0" w:unhideWhenUsed="0" w:uiPriority="73" w:name="Colorful Grid Accent 6"/>
    <w:lsdException w:qFormat="1" w:semiHidden="0" w:unhideWhenUsed="0" w:uiPriority="19" w:name="Subtle Emphasis"/>
    <w:lsdException w:qFormat="1" w:semiHidden="0" w:unhideWhenUsed="0" w:uiPriority="21" w:name="Intense Emphasis"/>
    <w:lsdException w:qFormat="1" w:semiHidden="0" w:unhideWhenUsed="0" w:uiPriority="31" w:name="Subtle Reference"/>
    <w:lsdException w:qFormat="1" w:semiHidden="0" w:unhideWhenUsed="0" w:uiPriority="32" w:name="Intense Reference"/>
    <w:lsdException w:qFormat="1" w:semiHidden="0" w:unhideWhenUsed="0" w:uiPriority="33" w:name="Book Title"/>
    <w:lsdException w:uiPriority="37" w:name="Bibliography"/>
    <w:lsdException w:qFormat="1" w:uiPriority="39" w:name="TOC Heading"/>
  </w:latentStyles>
  <w:style w:type="paragraph" w:styleId="Normal" w:default="1">
    <w:name w:val="Normal"/>
    <w:qFormat/>
    <w:pPr>
      <w:widowControl/>
      <w:suppressAutoHyphens w:val="true"/>
      <w:bidi w:val="0"/>
      <w:jc w:val="left"/>
    </w:pPr>
    <w:rPr>
      <w:rFonts w:ascii="Cambria" w:hAnsi="Cambria" w:eastAsia="ＭＳ 明朝" w:cs="" w:asciiTheme="minorHAnsi" w:cstheme="minorBidi" w:eastAsiaTheme="minorEastAsia" w:hAnsiTheme="minorHAnsi"/>
      <w:color w:val="00000A"/>
      <w:sz w:val="24"/>
      <w:szCs w:val="24"/>
      <w:lang w:val="nl-NL" w:eastAsia="nl-NL" w:bidi="ar-SA"/>
    </w:rPr>
  </w:style>
  <w:style w:type="character" w:styleId="DefaultParagraphFont" w:default="1">
    <w:name w:val="Default Paragraph Font"/>
    <w:uiPriority w:val="1"/>
    <w:semiHidden/>
    <w:unhideWhenUsed/>
    <w:rPr/>
  </w:style>
  <w:style w:type="character" w:styleId="Internetkoppeling">
    <w:name w:val="Internetkoppeling"/>
    <w:basedOn w:val="DefaultParagraphFont"/>
    <w:uiPriority w:val="99"/>
    <w:unhideWhenUsed/>
    <w:rsid w:val="009d270d"/>
    <w:rPr>
      <w:color w:val="0000FF" w:themeColor="hyperlink"/>
      <w:u w:val="single"/>
      <w:lang w:val="zxx" w:eastAsia="zxx" w:bidi="zxx"/>
    </w:rPr>
  </w:style>
  <w:style w:type="paragraph" w:styleId="Kop">
    <w:name w:val="Kop"/>
    <w:basedOn w:val="Normal"/>
    <w:next w:val="Tekstblok"/>
    <w:pPr>
      <w:keepNext/>
      <w:spacing w:before="240" w:after="120"/>
    </w:pPr>
    <w:rPr>
      <w:rFonts w:ascii="Liberation Sans" w:hAnsi="Liberation Sans" w:eastAsia="Microsoft YaHei" w:cs="Mangal"/>
      <w:sz w:val="28"/>
      <w:szCs w:val="28"/>
    </w:rPr>
  </w:style>
  <w:style w:type="paragraph" w:styleId="Tekstblok">
    <w:name w:val="Tekstblok"/>
    <w:basedOn w:val="Normal"/>
    <w:pPr>
      <w:spacing w:lineRule="auto" w:line="288" w:before="0" w:after="140"/>
    </w:pPr>
    <w:rPr/>
  </w:style>
  <w:style w:type="paragraph" w:styleId="Lijst">
    <w:name w:val="Lijst"/>
    <w:basedOn w:val="Tekstblok"/>
    <w:pPr/>
    <w:rPr>
      <w:rFonts w:cs="Mangal"/>
    </w:rPr>
  </w:style>
  <w:style w:type="paragraph" w:styleId="Bijschrift">
    <w:name w:val="Bijschrift"/>
    <w:basedOn w:val="Normal"/>
    <w:pPr>
      <w:suppressLineNumbers/>
      <w:spacing w:before="120" w:after="120"/>
    </w:pPr>
    <w:rPr>
      <w:rFonts w:cs="Mangal"/>
      <w:i/>
      <w:iCs/>
      <w:sz w:val="24"/>
      <w:szCs w:val="24"/>
    </w:rPr>
  </w:style>
  <w:style w:type="paragraph" w:styleId="Index">
    <w:name w:val="Index"/>
    <w:basedOn w:val="Normal"/>
    <w:pPr>
      <w:suppressLineNumbers/>
    </w:pPr>
    <w:rPr>
      <w:rFonts w:cs="Mangal"/>
    </w:rPr>
  </w:style>
  <w:style w:type="numbering" w:styleId="NoList" w:default="1">
    <w:name w:val="No List"/>
    <w:uiPriority w:val="99"/>
    <w:semiHidden/>
    <w:unhideWhenUsed/>
  </w:style>
  <w:style w:type="numbering" w:styleId="Stijl1" w:customStyle="1">
    <w:name w:val="Stijl1"/>
    <w:uiPriority w:val="99"/>
    <w:rsid w:val="008d5408"/>
  </w:style>
  <w:style w:type="table" w:default="1" w:styleId="Standaardtabel">
    <w:name w:val="Normal Table"/>
    <w:uiPriority w:val="99"/>
    <w:semiHidden/>
    <w:unhideWhenUsed/>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l.weber2@kpnplanet.nl"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910</TotalTime>
  <Application>LibreOffice/4.3.0.4$Windows_x86 LibreOffice_project/62ad5818884a2fc2e5780dd45466868d41009ec0</Application>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2015-05-04T15:41:00Z</dcterms:created>
  <dc:creator>Lucy</dc:creator>
  <dc:language>nl-NL</dc:language>
  <dcterms:modified xsi:type="dcterms:W3CDTF">2015-05-18T10:31:54Z</dcterms:modified>
  <cp:revision>4</cp:revision>
</cp:coreProperties>
</file>